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B1FF4" w14:textId="16483C87" w:rsidR="00C61FC6" w:rsidRPr="004D087D" w:rsidRDefault="00F868E3" w:rsidP="004D087D">
      <w:r>
        <w:rPr>
          <w:noProof/>
        </w:rPr>
        <w:drawing>
          <wp:anchor distT="0" distB="0" distL="114300" distR="114300" simplePos="0" relativeHeight="251661316" behindDoc="0" locked="0" layoutInCell="1" allowOverlap="1" wp14:anchorId="5AEE8551" wp14:editId="14127A9B">
            <wp:simplePos x="0" y="0"/>
            <wp:positionH relativeFrom="column">
              <wp:posOffset>5014117</wp:posOffset>
            </wp:positionH>
            <wp:positionV relativeFrom="paragraph">
              <wp:posOffset>-857261</wp:posOffset>
            </wp:positionV>
            <wp:extent cx="1699961" cy="1370325"/>
            <wp:effectExtent l="0" t="0" r="0" b="1905"/>
            <wp:wrapNone/>
            <wp:docPr id="207210432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557" cy="1376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066B">
        <w:rPr>
          <w:noProof/>
        </w:rPr>
        <mc:AlternateContent>
          <mc:Choice Requires="wps">
            <w:drawing>
              <wp:anchor distT="0" distB="0" distL="114300" distR="114300" simplePos="0" relativeHeight="251660292" behindDoc="0" locked="0" layoutInCell="1" allowOverlap="1" wp14:anchorId="10B7A93F" wp14:editId="5535193B">
                <wp:simplePos x="0" y="0"/>
                <wp:positionH relativeFrom="margin">
                  <wp:posOffset>798195</wp:posOffset>
                </wp:positionH>
                <wp:positionV relativeFrom="paragraph">
                  <wp:posOffset>7362380</wp:posOffset>
                </wp:positionV>
                <wp:extent cx="5403224" cy="1235034"/>
                <wp:effectExtent l="0" t="0" r="0" b="3810"/>
                <wp:wrapNone/>
                <wp:docPr id="1131711908" name="Tekstva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3224" cy="12350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269BEE" w14:textId="25F01C84" w:rsidR="007E066B" w:rsidRPr="007E066B" w:rsidRDefault="007E066B" w:rsidP="007E066B">
                            <w:pPr>
                              <w:spacing w:after="0" w:line="240" w:lineRule="auto"/>
                              <w:rPr>
                                <w:rFonts w:ascii="Poppins" w:hAnsi="Poppins" w:cs="Poppins"/>
                                <w:b/>
                                <w:bCs/>
                                <w:color w:val="004B84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004B84"/>
                              </w:rPr>
                              <w:t>TIP</w:t>
                            </w:r>
                          </w:p>
                          <w:p w14:paraId="1675B767" w14:textId="13E6FDF2" w:rsidR="007E066B" w:rsidRPr="007E066B" w:rsidRDefault="005F4C8A" w:rsidP="007E066B">
                            <w:pPr>
                              <w:spacing w:after="0" w:line="240" w:lineRule="auto"/>
                              <w:rPr>
                                <w:rFonts w:ascii="Poppins" w:hAnsi="Poppins" w:cs="Poppins"/>
                                <w:color w:val="004B84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color w:val="004B84"/>
                              </w:rPr>
                              <w:t>Kijk niet alleen naar snelle winst. Sommige maatregelen met veel impact vragen meer tijd, investeringen of afstemming. Bespreek samen welke kansen goed passen bij jullie praktijk</w:t>
                            </w:r>
                            <w:r w:rsidR="0071112B">
                              <w:rPr>
                                <w:rFonts w:ascii="Poppins" w:hAnsi="Poppins" w:cs="Poppins"/>
                                <w:color w:val="004B84"/>
                              </w:rPr>
                              <w:t>. En werk deze eventueel verder uit in een verbeterplan.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B7A93F" id="_x0000_t202" coordsize="21600,21600" o:spt="202" path="m,l,21600r21600,l21600,xe">
                <v:stroke joinstyle="miter"/>
                <v:path gradientshapeok="t" o:connecttype="rect"/>
              </v:shapetype>
              <v:shape id="Tekstvak 12" o:spid="_x0000_s1026" type="#_x0000_t202" style="position:absolute;margin-left:62.85pt;margin-top:579.7pt;width:425.45pt;height:97.25pt;z-index:2516602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" filled="f" stroked="f" strokeweight=".5pt">
                <v:textbox>
                  <w:txbxContent>
                    <w:p w14:paraId="0E269BEE" w14:textId="25F01C84" w:rsidR="007E066B" w:rsidRPr="007E066B" w:rsidRDefault="007E066B" w:rsidP="007E066B">
                      <w:pPr>
                        <w:spacing w:after="0" w:line="240" w:lineRule="auto"/>
                        <w:rPr>
                          <w:rFonts w:ascii="Poppins" w:hAnsi="Poppins" w:cs="Poppins"/>
                          <w:b/>
                          <w:bCs/>
                          <w:color w:val="004B84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004B84"/>
                        </w:rPr>
                        <w:t>TIP</w:t>
                      </w:r>
                    </w:p>
                    <w:p w14:paraId="1675B767" w14:textId="13E6FDF2" w:rsidR="007E066B" w:rsidRPr="007E066B" w:rsidRDefault="005F4C8A" w:rsidP="007E066B">
                      <w:pPr>
                        <w:spacing w:after="0" w:line="240" w:lineRule="auto"/>
                        <w:rPr>
                          <w:rFonts w:ascii="Poppins" w:hAnsi="Poppins" w:cs="Poppins"/>
                          <w:color w:val="004B84"/>
                        </w:rPr>
                      </w:pPr>
                      <w:r>
                        <w:rPr>
                          <w:rFonts w:ascii="Poppins" w:hAnsi="Poppins" w:cs="Poppins"/>
                          <w:color w:val="004B84"/>
                        </w:rPr>
                        <w:t>Kijk niet alleen naar snelle winst. Sommige maatregelen met veel impact vragen meer tijd, investeringen of afstemming. Bespreek samen welke kansen goed passen bij jullie praktijk</w:t>
                      </w:r>
                      <w:r w:rsidR="0071112B">
                        <w:rPr>
                          <w:rFonts w:ascii="Poppins" w:hAnsi="Poppins" w:cs="Poppins"/>
                          <w:color w:val="004B84"/>
                        </w:rPr>
                        <w:t>. En werk deze eventueel verder uit in een verbeterplan.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E066B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6DD5900" wp14:editId="49BD962C">
                <wp:simplePos x="0" y="0"/>
                <wp:positionH relativeFrom="column">
                  <wp:posOffset>-661670</wp:posOffset>
                </wp:positionH>
                <wp:positionV relativeFrom="paragraph">
                  <wp:posOffset>178625</wp:posOffset>
                </wp:positionV>
                <wp:extent cx="6198920" cy="819398"/>
                <wp:effectExtent l="0" t="0" r="0" b="0"/>
                <wp:wrapNone/>
                <wp:docPr id="777852937" name="Tekstva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8920" cy="8193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5FC1D9" w14:textId="1F90242B" w:rsidR="00B8307F" w:rsidRPr="007E066B" w:rsidRDefault="00B62099" w:rsidP="00D148B6">
                            <w:pPr>
                              <w:spacing w:after="0" w:line="240" w:lineRule="auto"/>
                              <w:rPr>
                                <w:rFonts w:ascii="Poppins" w:hAnsi="Poppins" w:cs="Poppins"/>
                                <w:color w:val="004B84"/>
                              </w:rPr>
                            </w:pPr>
                            <w:r w:rsidRPr="007E066B">
                              <w:rPr>
                                <w:rFonts w:ascii="Poppins" w:hAnsi="Poppins" w:cs="Poppins"/>
                                <w:color w:val="004B84"/>
                              </w:rPr>
                              <w:t xml:space="preserve">Uit de Duurzaamheidsscan komen kansen naar voren. Zet deze kansen in het </w:t>
                            </w:r>
                            <w:r w:rsidR="007E066B" w:rsidRPr="007E066B">
                              <w:rPr>
                                <w:rFonts w:ascii="Poppins" w:hAnsi="Poppins" w:cs="Poppins"/>
                                <w:color w:val="004B84"/>
                              </w:rPr>
                              <w:t>diagram</w:t>
                            </w:r>
                            <w:r w:rsidRPr="007E066B">
                              <w:rPr>
                                <w:rFonts w:ascii="Poppins" w:hAnsi="Poppins" w:cs="Poppins"/>
                                <w:color w:val="004B84"/>
                              </w:rPr>
                              <w:t xml:space="preserve"> en bepaal hoeveel impact ze hebben en hoe haalbaar ze zijn voor jullie praktijk. Zo wordt zichtbaar</w:t>
                            </w:r>
                            <w:r w:rsidR="00D148B6" w:rsidRPr="007E066B">
                              <w:rPr>
                                <w:rFonts w:ascii="Poppins" w:hAnsi="Poppins" w:cs="Poppins"/>
                                <w:color w:val="004B84"/>
                              </w:rPr>
                              <w:t xml:space="preserve"> waar jullie het beste mee kunnen starten.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D5900" id="_x0000_s1027" type="#_x0000_t202" style="position:absolute;margin-left:-52.1pt;margin-top:14.05pt;width:488.1pt;height:64.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" filled="f" stroked="f" strokeweight=".5pt">
                <v:textbox>
                  <w:txbxContent>
                    <w:p w14:paraId="2C5FC1D9" w14:textId="1F90242B" w:rsidR="00B8307F" w:rsidRPr="007E066B" w:rsidRDefault="00B62099" w:rsidP="00D148B6">
                      <w:pPr>
                        <w:spacing w:after="0" w:line="240" w:lineRule="auto"/>
                        <w:rPr>
                          <w:rFonts w:ascii="Poppins" w:hAnsi="Poppins" w:cs="Poppins"/>
                          <w:color w:val="004B84"/>
                        </w:rPr>
                      </w:pPr>
                      <w:r w:rsidRPr="007E066B">
                        <w:rPr>
                          <w:rFonts w:ascii="Poppins" w:hAnsi="Poppins" w:cs="Poppins"/>
                          <w:color w:val="004B84"/>
                        </w:rPr>
                        <w:t xml:space="preserve">Uit de Duurzaamheidsscan komen kansen naar voren. Zet deze kansen in het </w:t>
                      </w:r>
                      <w:r w:rsidR="007E066B" w:rsidRPr="007E066B">
                        <w:rPr>
                          <w:rFonts w:ascii="Poppins" w:hAnsi="Poppins" w:cs="Poppins"/>
                          <w:color w:val="004B84"/>
                        </w:rPr>
                        <w:t>diagram</w:t>
                      </w:r>
                      <w:r w:rsidRPr="007E066B">
                        <w:rPr>
                          <w:rFonts w:ascii="Poppins" w:hAnsi="Poppins" w:cs="Poppins"/>
                          <w:color w:val="004B84"/>
                        </w:rPr>
                        <w:t xml:space="preserve"> en bepaal hoeveel impact ze hebben en hoe haalbaar ze zijn voor jullie praktijk. Zo wordt zichtbaar</w:t>
                      </w:r>
                      <w:r w:rsidR="00D148B6" w:rsidRPr="007E066B">
                        <w:rPr>
                          <w:rFonts w:ascii="Poppins" w:hAnsi="Poppins" w:cs="Poppins"/>
                          <w:color w:val="004B84"/>
                        </w:rPr>
                        <w:t xml:space="preserve"> waar jullie het beste mee kunnen starten.</w:t>
                      </w:r>
                    </w:p>
                  </w:txbxContent>
                </v:textbox>
              </v:shape>
            </w:pict>
          </mc:Fallback>
        </mc:AlternateContent>
      </w:r>
      <w:r w:rsidR="007E066B">
        <w:rPr>
          <w:noProof/>
        </w:rPr>
        <w:drawing>
          <wp:anchor distT="0" distB="0" distL="114300" distR="114300" simplePos="0" relativeHeight="251658243" behindDoc="1" locked="0" layoutInCell="1" allowOverlap="1" wp14:anchorId="29643D79" wp14:editId="757FA0D2">
            <wp:simplePos x="0" y="0"/>
            <wp:positionH relativeFrom="margin">
              <wp:align>center</wp:align>
            </wp:positionH>
            <wp:positionV relativeFrom="paragraph">
              <wp:posOffset>860244</wp:posOffset>
            </wp:positionV>
            <wp:extent cx="7517080" cy="8915684"/>
            <wp:effectExtent l="0" t="0" r="8255" b="0"/>
            <wp:wrapNone/>
            <wp:docPr id="367647409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7080" cy="8915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4204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4A9879E" wp14:editId="0D4BF05D">
                <wp:simplePos x="0" y="0"/>
                <wp:positionH relativeFrom="column">
                  <wp:posOffset>-623571</wp:posOffset>
                </wp:positionH>
                <wp:positionV relativeFrom="paragraph">
                  <wp:posOffset>-185420</wp:posOffset>
                </wp:positionV>
                <wp:extent cx="6924675" cy="447675"/>
                <wp:effectExtent l="0" t="0" r="0" b="0"/>
                <wp:wrapNone/>
                <wp:docPr id="1340894228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4675" cy="4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3BAFD2" w14:textId="5E23A803" w:rsidR="001D1DCD" w:rsidRPr="005A3657" w:rsidRDefault="00E339B7" w:rsidP="001D1DCD">
                            <w:pPr>
                              <w:rPr>
                                <w:rFonts w:ascii="Poppins" w:hAnsi="Poppins" w:cs="Poppins"/>
                                <w:b/>
                                <w:bCs/>
                                <w:color w:val="00A8EC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00A8EC"/>
                                <w:sz w:val="32"/>
                                <w:szCs w:val="32"/>
                              </w:rPr>
                              <w:t>Van scan naar actie</w:t>
                            </w:r>
                            <w:r w:rsidR="005A3657">
                              <w:rPr>
                                <w:rFonts w:ascii="Poppins" w:hAnsi="Poppins" w:cs="Poppins"/>
                                <w:b/>
                                <w:bCs/>
                                <w:color w:val="00A8EC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9879E" id="Tekstvak 2" o:spid="_x0000_s1028" type="#_x0000_t202" style="position:absolute;margin-left:-49.1pt;margin-top:-14.6pt;width:545.25pt;height:35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" filled="f" stroked="f" strokeweight=".5pt">
                <v:textbox>
                  <w:txbxContent>
                    <w:p w14:paraId="0B3BAFD2" w14:textId="5E23A803" w:rsidR="001D1DCD" w:rsidRPr="005A3657" w:rsidRDefault="00E339B7" w:rsidP="001D1DCD">
                      <w:pPr>
                        <w:rPr>
                          <w:rFonts w:ascii="Poppins" w:hAnsi="Poppins" w:cs="Poppins"/>
                          <w:b/>
                          <w:bCs/>
                          <w:color w:val="00A8EC"/>
                          <w:sz w:val="32"/>
                          <w:szCs w:val="32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00A8EC"/>
                          <w:sz w:val="32"/>
                          <w:szCs w:val="32"/>
                        </w:rPr>
                        <w:t>Van scan naar actie</w:t>
                      </w:r>
                      <w:r w:rsidR="005A3657">
                        <w:rPr>
                          <w:rFonts w:ascii="Poppins" w:hAnsi="Poppins" w:cs="Poppins"/>
                          <w:b/>
                          <w:bCs/>
                          <w:color w:val="00A8EC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334204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ECEB55" wp14:editId="493B82B6">
                <wp:simplePos x="0" y="0"/>
                <wp:positionH relativeFrom="column">
                  <wp:posOffset>-671195</wp:posOffset>
                </wp:positionH>
                <wp:positionV relativeFrom="paragraph">
                  <wp:posOffset>-785495</wp:posOffset>
                </wp:positionV>
                <wp:extent cx="914400" cy="781050"/>
                <wp:effectExtent l="0" t="0" r="0" b="0"/>
                <wp:wrapNone/>
                <wp:docPr id="1901411404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781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1435AB" w14:textId="0522DAEC" w:rsidR="00554B41" w:rsidRPr="001D1DCD" w:rsidRDefault="00E339B7">
                            <w:pPr>
                              <w:rPr>
                                <w:rFonts w:ascii="Poppins" w:hAnsi="Poppins" w:cs="Poppins"/>
                                <w:b/>
                                <w:bCs/>
                                <w:color w:val="004B84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004B84"/>
                                <w:sz w:val="72"/>
                                <w:szCs w:val="72"/>
                              </w:rPr>
                              <w:t>Kansen analyseren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ECEB55" id="_x0000_s1029" type="#_x0000_t202" style="position:absolute;margin-left:-52.85pt;margin-top:-61.85pt;width:1in;height:61.5pt;z-index:25165824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" filled="f" stroked="f" strokeweight=".5pt">
                <v:textbox>
                  <w:txbxContent>
                    <w:p w14:paraId="7E1435AB" w14:textId="0522DAEC" w:rsidR="00554B41" w:rsidRPr="001D1DCD" w:rsidRDefault="00E339B7">
                      <w:pPr>
                        <w:rPr>
                          <w:rFonts w:ascii="Poppins" w:hAnsi="Poppins" w:cs="Poppins"/>
                          <w:b/>
                          <w:bCs/>
                          <w:color w:val="004B84"/>
                          <w:sz w:val="72"/>
                          <w:szCs w:val="72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004B84"/>
                          <w:sz w:val="72"/>
                          <w:szCs w:val="72"/>
                        </w:rPr>
                        <w:t>Kansen analyseren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61FC6" w:rsidRPr="004D08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E6F60"/>
    <w:multiLevelType w:val="hybridMultilevel"/>
    <w:tmpl w:val="264A71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2017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A4A"/>
    <w:rsid w:val="00034A67"/>
    <w:rsid w:val="000810B4"/>
    <w:rsid w:val="000A0583"/>
    <w:rsid w:val="00126844"/>
    <w:rsid w:val="001670B0"/>
    <w:rsid w:val="001D1DCD"/>
    <w:rsid w:val="00203DC4"/>
    <w:rsid w:val="00334204"/>
    <w:rsid w:val="003F70AA"/>
    <w:rsid w:val="0046179D"/>
    <w:rsid w:val="004D087D"/>
    <w:rsid w:val="00554B41"/>
    <w:rsid w:val="005A3657"/>
    <w:rsid w:val="005F4C8A"/>
    <w:rsid w:val="006C4E39"/>
    <w:rsid w:val="0071112B"/>
    <w:rsid w:val="007E066B"/>
    <w:rsid w:val="00877A4A"/>
    <w:rsid w:val="009B37D4"/>
    <w:rsid w:val="00AD0BEB"/>
    <w:rsid w:val="00B61239"/>
    <w:rsid w:val="00B62099"/>
    <w:rsid w:val="00B8307F"/>
    <w:rsid w:val="00C61FC6"/>
    <w:rsid w:val="00D148B6"/>
    <w:rsid w:val="00E339B7"/>
    <w:rsid w:val="00F23BEC"/>
    <w:rsid w:val="00F82511"/>
    <w:rsid w:val="00F8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542C3"/>
  <w15:chartTrackingRefBased/>
  <w15:docId w15:val="{10C6C4C2-6BBB-4907-A432-BD8994FC6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E066B"/>
  </w:style>
  <w:style w:type="paragraph" w:styleId="Kop1">
    <w:name w:val="heading 1"/>
    <w:basedOn w:val="Standaard"/>
    <w:next w:val="Standaard"/>
    <w:link w:val="Kop1Char"/>
    <w:uiPriority w:val="9"/>
    <w:qFormat/>
    <w:rsid w:val="00877A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77A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77A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77A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77A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77A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77A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77A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77A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77A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77A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77A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77A4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77A4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77A4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77A4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77A4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77A4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77A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77A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77A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77A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77A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77A4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77A4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77A4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77A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77A4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77A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4B1C3627365B46B90559CD9D859255" ma:contentTypeVersion="16" ma:contentTypeDescription="Een nieuw document maken." ma:contentTypeScope="" ma:versionID="2af67d39eb4d947b472e8e56837ffb48">
  <xsd:schema xmlns:xsd="http://www.w3.org/2001/XMLSchema" xmlns:xs="http://www.w3.org/2001/XMLSchema" xmlns:p="http://schemas.microsoft.com/office/2006/metadata/properties" xmlns:ns2="96ece961-4176-4181-8f04-53a9df419c8a" xmlns:ns3="1ec95e18-3305-4fc6-b8f6-d163437e1803" targetNamespace="http://schemas.microsoft.com/office/2006/metadata/properties" ma:root="true" ma:fieldsID="7a4b7167affe769f4a577a9512f75ffc" ns2:_="" ns3:_="">
    <xsd:import namespace="96ece961-4176-4181-8f04-53a9df419c8a"/>
    <xsd:import namespace="1ec95e18-3305-4fc6-b8f6-d163437e18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ece961-4176-4181-8f04-53a9df419c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807a1a25-601e-4b3c-a374-5a411da0cf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95e18-3305-4fc6-b8f6-d163437e180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dbe07f3-83e4-4152-bfb9-efbf4197b99f}" ma:internalName="TaxCatchAll" ma:showField="CatchAllData" ma:web="1ec95e18-3305-4fc6-b8f6-d163437e18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ece961-4176-4181-8f04-53a9df419c8a">
      <Terms xmlns="http://schemas.microsoft.com/office/infopath/2007/PartnerControls"/>
    </lcf76f155ced4ddcb4097134ff3c332f>
    <TaxCatchAll xmlns="1ec95e18-3305-4fc6-b8f6-d163437e1803" xsi:nil="true"/>
  </documentManagement>
</p:properties>
</file>

<file path=customXml/itemProps1.xml><?xml version="1.0" encoding="utf-8"?>
<ds:datastoreItem xmlns:ds="http://schemas.openxmlformats.org/officeDocument/2006/customXml" ds:itemID="{42ED0B4D-BE6C-4BBD-8579-3D635BA3C6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ece961-4176-4181-8f04-53a9df419c8a"/>
    <ds:schemaRef ds:uri="1ec95e18-3305-4fc6-b8f6-d163437e18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F01513-7ADE-457C-89D9-D9A9AF2B65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F13EEA-C6A0-41D9-B968-6B5E90C9AB7A}">
  <ds:schemaRefs>
    <ds:schemaRef ds:uri="http://schemas.microsoft.com/office/2006/metadata/properties"/>
    <ds:schemaRef ds:uri="http://schemas.microsoft.com/office/infopath/2007/PartnerControls"/>
    <ds:schemaRef ds:uri="96ece961-4176-4181-8f04-53a9df419c8a"/>
    <ds:schemaRef ds:uri="1ec95e18-3305-4fc6-b8f6-d163437e180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Marrit Rooda</dc:creator>
  <cp:keywords/>
  <dc:description/>
  <cp:lastModifiedBy>Marrit Rooda</cp:lastModifiedBy>
  <cp:revision>15</cp:revision>
  <dcterms:created xsi:type="dcterms:W3CDTF">2026-09-29T11:52:00Z</dcterms:created>
  <dcterms:modified xsi:type="dcterms:W3CDTF">2026-09-29T12:04:00Z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0x010100244B1C3627365B46B90559CD9D859255</vt:lpwstr>
  </property>
  <property fmtid="{D5CDD505-2E9C-101B-9397-08002B2CF9AE}" pid="3" name="MediaServiceImageTags">
    <vt:lpwstr/>
  </property>
</Properties>
</file>